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51" w:rsidRPr="003F7AFC" w:rsidRDefault="00891C51" w:rsidP="003F7AFC">
      <w:pPr>
        <w:pStyle w:val="PlainText"/>
        <w:spacing w:line="288" w:lineRule="auto"/>
        <w:jc w:val="center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bookmarkStart w:id="0" w:name="_GoBack"/>
      <w:bookmarkEnd w:id="0"/>
      <w:r w:rsidRPr="003F7AFC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ORDE 12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3F7AFC" w:rsidRPr="003F7AFC" w:rsidRDefault="003F7AFC" w:rsidP="003F7AFC">
      <w:pPr>
        <w:pStyle w:val="PlainText"/>
        <w:spacing w:line="288" w:lineRule="auto"/>
        <w:jc w:val="center"/>
        <w:rPr>
          <w:rFonts w:ascii="Calibri" w:eastAsia="MS Mincho" w:hAnsi="Calibri" w:cs="Calibri"/>
          <w:sz w:val="24"/>
          <w:szCs w:val="24"/>
          <w:lang w:val="af-ZA"/>
        </w:rPr>
      </w:pPr>
      <w:r w:rsidRPr="003F7AFC">
        <w:rPr>
          <w:rFonts w:ascii="Calibri" w:eastAsia="MS Mincho" w:hAnsi="Calibri" w:cs="Calibri"/>
          <w:sz w:val="24"/>
          <w:szCs w:val="24"/>
          <w:lang w:val="af-ZA"/>
        </w:rPr>
        <w:t>Alternatief (</w:t>
      </w:r>
      <w:r w:rsidRPr="005D4C4B">
        <w:rPr>
          <w:rFonts w:ascii="Calibri" w:eastAsia="MS Mincho" w:hAnsi="Calibri" w:cs="Calibri"/>
          <w:sz w:val="24"/>
          <w:szCs w:val="24"/>
          <w:lang w:val="af-ZA"/>
        </w:rPr>
        <w:t>vir die ouderling</w:t>
      </w:r>
      <w:proofErr w:type="gramStart"/>
      <w:r w:rsidRPr="005D4C4B">
        <w:rPr>
          <w:rFonts w:ascii="Calibri" w:eastAsia="MS Mincho" w:hAnsi="Calibri" w:cs="Calibri"/>
          <w:sz w:val="24"/>
          <w:szCs w:val="24"/>
          <w:lang w:val="af-ZA"/>
        </w:rPr>
        <w:t xml:space="preserve"> </w:t>
      </w:r>
      <w:r>
        <w:rPr>
          <w:rFonts w:ascii="Calibri" w:eastAsia="MS Mincho" w:hAnsi="Calibri" w:cs="Calibri"/>
          <w:sz w:val="24"/>
          <w:szCs w:val="24"/>
          <w:lang w:val="af-ZA"/>
        </w:rPr>
        <w:t>)</w:t>
      </w:r>
      <w:proofErr w:type="gramEnd"/>
      <w:r>
        <w:rPr>
          <w:rFonts w:ascii="Calibri" w:eastAsia="MS Mincho" w:hAnsi="Calibri" w:cs="Calibri"/>
          <w:sz w:val="24"/>
          <w:szCs w:val="24"/>
          <w:lang w:val="af-ZA"/>
        </w:rPr>
        <w:t xml:space="preserve"> </w:t>
      </w:r>
      <w:r w:rsidRPr="003F7AFC">
        <w:rPr>
          <w:rFonts w:ascii="Calibri" w:eastAsia="MS Mincho" w:hAnsi="Calibri" w:cs="Calibri"/>
          <w:sz w:val="24"/>
          <w:szCs w:val="24"/>
          <w:lang w:val="af-ZA"/>
        </w:rPr>
        <w:t>vir ordes 3 tot 7, 9 en 10.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PREDIKANT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Votum en seën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OUDERLING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Lofsang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God het ons met sy seën gegroet.</w:t>
      </w:r>
      <w:r w:rsidR="00CF3E25"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Laat ons met blydskap daarop antwoord deur </w:t>
      </w:r>
      <w:r w:rsidRPr="003F7AFC">
        <w:rPr>
          <w:rFonts w:asciiTheme="minorHAnsi" w:eastAsia="MS Mincho" w:hAnsiTheme="minorHAnsi" w:cstheme="minorHAnsi"/>
          <w:i/>
          <w:iCs/>
          <w:sz w:val="24"/>
          <w:szCs w:val="24"/>
          <w:lang w:val="af-ZA"/>
        </w:rPr>
        <w:t>(Psalm/Gesang)</w:t>
      </w: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te sing.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Wet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Broers en susters, God se wet eis liefde van ons.</w:t>
      </w:r>
      <w:r w:rsidR="00CF3E25"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Hoor hoe som Jesus die wet vir ons in Matteus 22:35-40 op: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...en een van hulle, ‘n wetgeleerde, het Hom met ‘n vraag probeer vastrek.</w:t>
      </w:r>
      <w:r w:rsidR="00CF3E25"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‘Meneer,’ vra hy, ‘wat is die grootste gebod in die wet?’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Jesus antwoord hom: ‘Jy moet die Here jou God liefhê met jou hele hart en met jou hele siel en met jou hele verstand.</w:t>
      </w:r>
      <w:r w:rsidR="00CF3E25"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Dit is die grootste en die eerste gebod.</w:t>
      </w:r>
      <w:r w:rsidR="00CF3E25"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proofErr w:type="gramStart"/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En</w:t>
      </w:r>
      <w:proofErr w:type="gramEnd"/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die tweede, wat hiermee gelyk staan, is: Jy moet jou naaste liefhê soos jouself.</w:t>
      </w:r>
      <w:r w:rsidR="00CF3E25"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In hierdie twee gebooie is die hele wet en die profete saamgevat.’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Skuldbelydenis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Ons weet hoe liefdeloos ons teenoor God en teenoor ander mense is.</w:t>
      </w:r>
      <w:r w:rsidR="00CF3E25"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Laat ons ons skuld bely met die sing van </w:t>
      </w:r>
      <w:r w:rsidRPr="003F7AFC">
        <w:rPr>
          <w:rFonts w:asciiTheme="minorHAnsi" w:eastAsia="MS Mincho" w:hAnsiTheme="minorHAnsi" w:cstheme="minorHAnsi"/>
          <w:i/>
          <w:iCs/>
          <w:sz w:val="24"/>
          <w:szCs w:val="24"/>
          <w:lang w:val="af-ZA"/>
        </w:rPr>
        <w:t>(Psalm/Gesang</w:t>
      </w: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).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Genadeverkondiging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Broers en susters, ons het so pas in ons lied ons sondes voor God bely.</w:t>
      </w:r>
      <w:r w:rsidR="00CF3E25"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Hoor dan God se genade uit Romeine 10 vers 9 en 10: ‘As jy met jou mond bely dat Jesus die Here is, en met jou hart glo dat God Hom uit die dood opgewek het, sal jy gered word.</w:t>
      </w:r>
      <w:r w:rsidR="00CF3E25"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Met die hart glo ons, en ons word vrygespreek; en met die mond bely ons, en ons word gered.’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Laat ons nou ons geloof bely: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‘Ek glo in God die Vader, die Almagtige, die Skepper van die hemel en die aarde.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En in Jesus Christus, sy eniggebore Seun, ons Here;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wat ontvang is van die Heilige Gees, gebore is uit die maagd Maria;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wat gely het onder Pontius Pilatus, gekruisig is, gesterf het en begrawe is en ter helle neergedaal het;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wat op die derde dag weer opgestaan het uit die dode;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lastRenderedPageBreak/>
        <w:t xml:space="preserve">wat opgevaar het na die hemel en sit aan die regterhand van God, die almagtige Vader, van waar Hy sal kom om </w:t>
      </w:r>
      <w:proofErr w:type="gramStart"/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te oordeel,</w:t>
      </w:r>
      <w:proofErr w:type="gramEnd"/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proofErr w:type="gramStart"/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di</w:t>
      </w:r>
      <w:proofErr w:type="gramEnd"/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é wat nog lewe en dié wat reeds gesterf het.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Ek glo in die Heilige Gees.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Ek glo aan ‘n heilige, algemene, Christelike kerk, die gemeenskap van die heiliges;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die vergewing van sondes;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die opstanding van die vlees en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‘n </w:t>
      </w:r>
      <w:proofErr w:type="gramStart"/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ewige</w:t>
      </w:r>
      <w:proofErr w:type="gramEnd"/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lewe.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Amen</w:t>
      </w: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’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Ons het bely dat Jesus Christus deur sy </w:t>
      </w:r>
      <w:proofErr w:type="gramStart"/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lyding</w:t>
      </w:r>
      <w:proofErr w:type="gramEnd"/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, sterwe en opstanding vir ons die ewige lewe verwerf het.</w:t>
      </w:r>
      <w:r w:rsidR="00CF3E25"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>Laat ons sing van ons heerlike toekoms.</w:t>
      </w:r>
      <w:r w:rsidR="00CF3E25"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r w:rsidRPr="003F7AFC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Kom ons sing </w:t>
      </w:r>
      <w:r w:rsidRPr="003F7AFC">
        <w:rPr>
          <w:rFonts w:asciiTheme="minorHAnsi" w:eastAsia="MS Mincho" w:hAnsiTheme="minorHAnsi" w:cstheme="minorHAnsi"/>
          <w:i/>
          <w:iCs/>
          <w:sz w:val="24"/>
          <w:szCs w:val="24"/>
          <w:lang w:val="af-ZA"/>
        </w:rPr>
        <w:t>(Psalm/Gesang)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PREDIKANT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Skriflesing, gebed, sang, prediking, gebed en slotsang, seën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Afkondigings</w:t>
      </w: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3F7AFC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3F7AFC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Dankoffers</w:t>
      </w:r>
    </w:p>
    <w:sectPr w:rsidR="00891C51" w:rsidRPr="003F7AFC" w:rsidSect="003F7AF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7F4F"/>
    <w:multiLevelType w:val="hybridMultilevel"/>
    <w:tmpl w:val="B96859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0E48DC"/>
    <w:multiLevelType w:val="hybridMultilevel"/>
    <w:tmpl w:val="B80AC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CB"/>
    <w:rsid w:val="000E4327"/>
    <w:rsid w:val="001670D5"/>
    <w:rsid w:val="001C4600"/>
    <w:rsid w:val="001F532E"/>
    <w:rsid w:val="003F7AFC"/>
    <w:rsid w:val="00651EE4"/>
    <w:rsid w:val="006A7290"/>
    <w:rsid w:val="00707086"/>
    <w:rsid w:val="00767EB0"/>
    <w:rsid w:val="0087340C"/>
    <w:rsid w:val="00891C51"/>
    <w:rsid w:val="009018CB"/>
    <w:rsid w:val="00930EC1"/>
    <w:rsid w:val="00985A89"/>
    <w:rsid w:val="00987AD3"/>
    <w:rsid w:val="009D3047"/>
    <w:rsid w:val="00C17A51"/>
    <w:rsid w:val="00CF3E25"/>
    <w:rsid w:val="00DA6CE4"/>
    <w:rsid w:val="00E41AF7"/>
    <w:rsid w:val="00FD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0EF1D5C-AA40-465B-AD13-6AE37260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GHG</vt:lpstr>
    </vt:vector>
  </TitlesOfParts>
  <Company>GHG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GHG</dc:title>
  <dc:subject/>
  <dc:creator>GHG</dc:creator>
  <cp:keywords/>
  <dc:description/>
  <cp:lastModifiedBy>GHG</cp:lastModifiedBy>
  <cp:revision>3</cp:revision>
  <dcterms:created xsi:type="dcterms:W3CDTF">2019-04-24T05:16:00Z</dcterms:created>
  <dcterms:modified xsi:type="dcterms:W3CDTF">2019-08-30T06:38:00Z</dcterms:modified>
</cp:coreProperties>
</file>