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C86855" w:rsidRDefault="00891C51" w:rsidP="00C86855">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C86855">
        <w:rPr>
          <w:rFonts w:asciiTheme="minorHAnsi" w:eastAsia="MS Mincho" w:hAnsiTheme="minorHAnsi" w:cstheme="minorHAnsi"/>
          <w:b/>
          <w:bCs/>
          <w:sz w:val="24"/>
          <w:szCs w:val="24"/>
          <w:lang w:val="af-ZA"/>
        </w:rPr>
        <w:t>ORDE 7</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PREDIKANT</w:t>
      </w: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Votum en seën</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OUDERLING</w:t>
      </w: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Lofsang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Kom ons sing tot lof van die Here (Psalm/Gesang)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Wet</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Broers en susters, in die Woord van God lees ons: ‘As ons beweer dat ons nie sonde het nie, bedrieg ons onsself en is die waarheid nie in ons nie.’</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Kom ons toets ons lewens aan God se wet volgens Eksodus 20.</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As ons eerlik wil wees, sal ons opnuut erken dat ons almal sondaars is.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Toe het God al hierdie gebooie aangekondig: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‘Ek is die Here jou God wat jou uit Egipte, uit die plek van slawerny, bevry het.</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Jy mag naas My geen ander gode hê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nie vir jou ‘n beeld of enige afbeelding maak van wat in die hemel daarbo of op die aarde hieronder of in die water onder die aarde is nie.</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Jy mag hulle nie vereer of dien nie, want Ek, die Here jou God, eis onverdeelde trou aan My.</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Ek reken kinders die sondes van hulle vaders toe, selfs tot in die derde en vierde geslag van dié wat My haat, maar Ek betoon my liefde tot aan die duisendste geslag van dié wat My liefhet en my gebooie gehoorsaam.</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die Naam van die Here jou God nie misbruik nie, want die Here sal die een wat sy Naam misbruik, nie ongestraf laat bly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 xml:space="preserve">Sorg dat jy die </w:t>
      </w:r>
      <w:proofErr w:type="spellStart"/>
      <w:r w:rsidRPr="00C86855">
        <w:rPr>
          <w:rFonts w:asciiTheme="minorHAnsi" w:eastAsia="MS Mincho" w:hAnsiTheme="minorHAnsi" w:cstheme="minorHAnsi"/>
          <w:sz w:val="24"/>
          <w:szCs w:val="24"/>
          <w:lang w:val="af-ZA"/>
        </w:rPr>
        <w:t>sabbatdag</w:t>
      </w:r>
      <w:proofErr w:type="spellEnd"/>
      <w:r w:rsidRPr="00C86855">
        <w:rPr>
          <w:rFonts w:asciiTheme="minorHAnsi" w:eastAsia="MS Mincho" w:hAnsiTheme="minorHAnsi" w:cstheme="minorHAnsi"/>
          <w:sz w:val="24"/>
          <w:szCs w:val="24"/>
          <w:lang w:val="af-ZA"/>
        </w:rPr>
        <w:t xml:space="preserve"> </w:t>
      </w:r>
      <w:proofErr w:type="gramStart"/>
      <w:r w:rsidRPr="00C86855">
        <w:rPr>
          <w:rFonts w:asciiTheme="minorHAnsi" w:eastAsia="MS Mincho" w:hAnsiTheme="minorHAnsi" w:cstheme="minorHAnsi"/>
          <w:sz w:val="24"/>
          <w:szCs w:val="24"/>
          <w:lang w:val="af-ZA"/>
        </w:rPr>
        <w:t>heilig</w:t>
      </w:r>
      <w:proofErr w:type="gramEnd"/>
      <w:r w:rsidRPr="00C86855">
        <w:rPr>
          <w:rFonts w:asciiTheme="minorHAnsi" w:eastAsia="MS Mincho" w:hAnsiTheme="minorHAnsi" w:cstheme="minorHAnsi"/>
          <w:sz w:val="24"/>
          <w:szCs w:val="24"/>
          <w:lang w:val="af-ZA"/>
        </w:rPr>
        <w:t xml:space="preserve"> hou.</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Ses dae moet jy werk en alles doen wat jy moet, maar die sewende dag is die sabbat van die Here jou God.</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Dan mag jy geen werk doen nie, nie jy of jou seun of jou dogter of die man of vrou wat vir jou werk, of enige dier van jou of die vreemdeling by jou nie.</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Die Here het in ses dae die hemel en alles daarin gemaak, die aarde en alles daarop, die see en alles daarin.</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Op die sewende dag het Hy gerus, en daarom het die Here dit as gereelde rusdag ingestel en dit geheilig.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Eer jou vader en jou moeder, dan sal jy lank bly woon in die land wat die Here jou God vir jou gee.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nie moord pleeg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nie egbreuk pleeg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nie steel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 xml:space="preserve">Jy mag nie </w:t>
      </w:r>
      <w:proofErr w:type="gramStart"/>
      <w:r w:rsidRPr="00C86855">
        <w:rPr>
          <w:rFonts w:asciiTheme="minorHAnsi" w:eastAsia="MS Mincho" w:hAnsiTheme="minorHAnsi" w:cstheme="minorHAnsi"/>
          <w:sz w:val="24"/>
          <w:szCs w:val="24"/>
          <w:lang w:val="af-ZA"/>
        </w:rPr>
        <w:t>vals</w:t>
      </w:r>
      <w:proofErr w:type="gramEnd"/>
      <w:r w:rsidRPr="00C86855">
        <w:rPr>
          <w:rFonts w:asciiTheme="minorHAnsi" w:eastAsia="MS Mincho" w:hAnsiTheme="minorHAnsi" w:cstheme="minorHAnsi"/>
          <w:sz w:val="24"/>
          <w:szCs w:val="24"/>
          <w:lang w:val="af-ZA"/>
        </w:rPr>
        <w:t xml:space="preserve"> getuienis teen ‘n ander gee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Jy mag nie iemand anders se huis begeer nie.</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Jy mag nie sy vrou begeer nie, ook nie ‘n slaaf of slavin, ‘n bees of ‘n donkie, of enigiets anders wat aan hom behoort nie.’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b/>
          <w:bCs/>
          <w:sz w:val="24"/>
          <w:szCs w:val="24"/>
          <w:lang w:val="af-ZA"/>
        </w:rPr>
        <w:lastRenderedPageBreak/>
        <w:t>Skuldbelydenis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In 1 Johannes 1:9 staan daar: ‘Maar as ons ons sondes bely — Hy is getrou en regverdig, Hy vergewe ons ons sondes en reinig ons van alle ongeregtigheid.’</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Laat ons ons sondes bely.</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 xml:space="preserve">Kom ons sing </w:t>
      </w:r>
      <w:r w:rsidRPr="00C86855">
        <w:rPr>
          <w:rFonts w:asciiTheme="minorHAnsi" w:eastAsia="MS Mincho" w:hAnsiTheme="minorHAnsi" w:cstheme="minorHAnsi"/>
          <w:i/>
          <w:iCs/>
          <w:sz w:val="24"/>
          <w:szCs w:val="24"/>
          <w:lang w:val="af-ZA"/>
        </w:rPr>
        <w:t>(Psalm/Gesang)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b/>
          <w:bCs/>
          <w:sz w:val="24"/>
          <w:szCs w:val="24"/>
          <w:lang w:val="af-ZA"/>
        </w:rPr>
        <w:t>Genadeverkondiging</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Broers en susters, ons het so pas deur ons sang voor God erken dat ons sondaars is.</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God verseker ons dat Hy ons vryspreek, wanneer ons in sy Woord lees: ‘Almal het gesondig en is ver van God af, maar ons word, sonder dat ons dit verdien, op grond van sy genade vrygespreek, vanweë die verlossing in Jesus Christus.’ Laat ons nou ons geloof in God só bely:</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b/>
          <w:bCs/>
          <w:sz w:val="24"/>
          <w:szCs w:val="24"/>
          <w:lang w:val="af-ZA"/>
        </w:rPr>
        <w:t>Geloofsbelydenis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‘Ek glo in God die Vader, die Almagtige, die Skepper van die hemel en die aarde.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En in Jesus Christus, sy eniggebore Seun, ons Here;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wat ontvang is van die Heilige Gees, gebore is uit die maagd Maria;</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wat gely het onder Pontius Pilatus, gekruisig is, gesterf het en begrawe is en ter helle neergedaal het;</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wat op die derde dag weer opgestaan het uit die dode;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 xml:space="preserve">wat opgevaar het na die hemel en sit aan die regterhand van God, die almagtige Vader, van waar Hy sal kom om </w:t>
      </w:r>
      <w:proofErr w:type="gramStart"/>
      <w:r w:rsidRPr="00C86855">
        <w:rPr>
          <w:rFonts w:asciiTheme="minorHAnsi" w:eastAsia="MS Mincho" w:hAnsiTheme="minorHAnsi" w:cstheme="minorHAnsi"/>
          <w:sz w:val="24"/>
          <w:szCs w:val="24"/>
          <w:lang w:val="af-ZA"/>
        </w:rPr>
        <w:t>te oordeel,</w:t>
      </w:r>
      <w:proofErr w:type="gramEnd"/>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roofErr w:type="gramStart"/>
      <w:r w:rsidRPr="00C86855">
        <w:rPr>
          <w:rFonts w:asciiTheme="minorHAnsi" w:eastAsia="MS Mincho" w:hAnsiTheme="minorHAnsi" w:cstheme="minorHAnsi"/>
          <w:sz w:val="24"/>
          <w:szCs w:val="24"/>
          <w:lang w:val="af-ZA"/>
        </w:rPr>
        <w:t>di</w:t>
      </w:r>
      <w:proofErr w:type="gramEnd"/>
      <w:r w:rsidRPr="00C86855">
        <w:rPr>
          <w:rFonts w:asciiTheme="minorHAnsi" w:eastAsia="MS Mincho" w:hAnsiTheme="minorHAnsi" w:cstheme="minorHAnsi"/>
          <w:sz w:val="24"/>
          <w:szCs w:val="24"/>
          <w:lang w:val="af-ZA"/>
        </w:rPr>
        <w:t>é wat nog lewe en dié wat reeds gesterf het.</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Ek glo in die Heilige Gees.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Ek glo aan ‘n heilige, algemene, Christelike kerk, die gemeenskap van die heiliges;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die vergewing van sondes;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die opstanding van die vlees en</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 xml:space="preserve">‘n </w:t>
      </w:r>
      <w:proofErr w:type="gramStart"/>
      <w:r w:rsidRPr="00C86855">
        <w:rPr>
          <w:rFonts w:asciiTheme="minorHAnsi" w:eastAsia="MS Mincho" w:hAnsiTheme="minorHAnsi" w:cstheme="minorHAnsi"/>
          <w:sz w:val="24"/>
          <w:szCs w:val="24"/>
          <w:lang w:val="af-ZA"/>
        </w:rPr>
        <w:t>ewige</w:t>
      </w:r>
      <w:proofErr w:type="gramEnd"/>
      <w:r w:rsidRPr="00C86855">
        <w:rPr>
          <w:rFonts w:asciiTheme="minorHAnsi" w:eastAsia="MS Mincho" w:hAnsiTheme="minorHAnsi" w:cstheme="minorHAnsi"/>
          <w:sz w:val="24"/>
          <w:szCs w:val="24"/>
          <w:lang w:val="af-ZA"/>
        </w:rPr>
        <w:t xml:space="preserve"> lewe.</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b/>
          <w:bCs/>
          <w:sz w:val="24"/>
          <w:szCs w:val="24"/>
          <w:lang w:val="af-ZA"/>
        </w:rPr>
        <w:t>Amen</w:t>
      </w:r>
      <w:r w:rsidRPr="00C86855">
        <w:rPr>
          <w:rFonts w:asciiTheme="minorHAnsi" w:eastAsia="MS Mincho" w:hAnsiTheme="minorHAnsi" w:cstheme="minorHAnsi"/>
          <w:sz w:val="24"/>
          <w:szCs w:val="24"/>
          <w:lang w:val="af-ZA"/>
        </w:rPr>
        <w:t>’</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r w:rsidRPr="00C86855">
        <w:rPr>
          <w:rFonts w:asciiTheme="minorHAnsi" w:eastAsia="MS Mincho" w:hAnsiTheme="minorHAnsi" w:cstheme="minorHAnsi"/>
          <w:sz w:val="24"/>
          <w:szCs w:val="24"/>
          <w:lang w:val="af-ZA"/>
        </w:rPr>
        <w:t>Ons het nou ons geloof bely.</w:t>
      </w:r>
      <w:r w:rsidR="00CF3E25" w:rsidRPr="00C86855">
        <w:rPr>
          <w:rFonts w:asciiTheme="minorHAnsi" w:eastAsia="MS Mincho" w:hAnsiTheme="minorHAnsi" w:cstheme="minorHAnsi"/>
          <w:sz w:val="24"/>
          <w:szCs w:val="24"/>
          <w:lang w:val="af-ZA"/>
        </w:rPr>
        <w:t xml:space="preserve"> </w:t>
      </w:r>
      <w:r w:rsidRPr="00C86855">
        <w:rPr>
          <w:rFonts w:asciiTheme="minorHAnsi" w:eastAsia="MS Mincho" w:hAnsiTheme="minorHAnsi" w:cstheme="minorHAnsi"/>
          <w:sz w:val="24"/>
          <w:szCs w:val="24"/>
          <w:lang w:val="af-ZA"/>
        </w:rPr>
        <w:t xml:space="preserve">Kom ons loof God deur (Psalm/Gesang) te sing. </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PREDIKANT</w:t>
      </w: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Gebed, Skriflesing, sang, prediking, gebed, sang en seën</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Afkondigings</w:t>
      </w:r>
    </w:p>
    <w:p w:rsidR="00891C51" w:rsidRPr="00C86855"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86855" w:rsidRDefault="00891C51" w:rsidP="00CF3E25">
      <w:pPr>
        <w:pStyle w:val="PlainText"/>
        <w:spacing w:line="288" w:lineRule="auto"/>
        <w:jc w:val="both"/>
        <w:rPr>
          <w:rFonts w:asciiTheme="minorHAnsi" w:eastAsia="MS Mincho" w:hAnsiTheme="minorHAnsi" w:cstheme="minorHAnsi"/>
          <w:b/>
          <w:bCs/>
          <w:sz w:val="24"/>
          <w:szCs w:val="24"/>
          <w:lang w:val="af-ZA"/>
        </w:rPr>
      </w:pPr>
      <w:r w:rsidRPr="00C86855">
        <w:rPr>
          <w:rFonts w:asciiTheme="minorHAnsi" w:eastAsia="MS Mincho" w:hAnsiTheme="minorHAnsi" w:cstheme="minorHAnsi"/>
          <w:b/>
          <w:bCs/>
          <w:sz w:val="24"/>
          <w:szCs w:val="24"/>
          <w:lang w:val="af-ZA"/>
        </w:rPr>
        <w:t>Dankoffers</w:t>
      </w:r>
    </w:p>
    <w:sectPr w:rsidR="00891C51" w:rsidRPr="00C86855" w:rsidSect="00C8685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651EE4"/>
    <w:rsid w:val="00707086"/>
    <w:rsid w:val="00767EB0"/>
    <w:rsid w:val="0087340C"/>
    <w:rsid w:val="00891C51"/>
    <w:rsid w:val="009018CB"/>
    <w:rsid w:val="00987AD3"/>
    <w:rsid w:val="009D3047"/>
    <w:rsid w:val="00C86855"/>
    <w:rsid w:val="00CE14DB"/>
    <w:rsid w:val="00CF3E25"/>
    <w:rsid w:val="00DA6CE4"/>
    <w:rsid w:val="00DC4449"/>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F232B-5DBD-4282-A11B-164F7F0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2019-04-17T11:40:00Z</dcterms:created>
  <dcterms:modified xsi:type="dcterms:W3CDTF">2019-08-30T06:36:00Z</dcterms:modified>
</cp:coreProperties>
</file>